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6D9AFADB" w:rsidR="000438B3" w:rsidRDefault="001B369D" w:rsidP="0009652C">
      <w:pPr>
        <w:jc w:val="center"/>
        <w:rPr>
          <w:lang w:val="pt-BR"/>
        </w:rPr>
      </w:pPr>
      <w:r w:rsidRPr="009202CC">
        <w:rPr>
          <w:noProof/>
          <w:lang w:val="pt-BR" w:eastAsia="pt-BR"/>
        </w:rPr>
        <w:drawing>
          <wp:inline distT="0" distB="0" distL="0" distR="0" wp14:anchorId="6D969513" wp14:editId="44E1DAEF">
            <wp:extent cx="5061098" cy="7228664"/>
            <wp:effectExtent l="0" t="0" r="635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8424" cy="723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F69CB" w14:textId="62FFEDC0" w:rsidR="00C02964" w:rsidRPr="007B7CE4" w:rsidRDefault="00C02964" w:rsidP="00C02964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r w:rsidR="0054072D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02</w:t>
      </w:r>
      <w:bookmarkEnd w:id="0"/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Pr="0054072D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 Conexão LILO</w:t>
      </w:r>
    </w:p>
    <w:p w14:paraId="548CC286" w14:textId="77777777" w:rsidR="00C02964" w:rsidRDefault="00C02964" w:rsidP="0009652C">
      <w:pPr>
        <w:jc w:val="center"/>
        <w:rPr>
          <w:lang w:val="pt-BR"/>
        </w:rPr>
      </w:pPr>
    </w:p>
    <w:sectPr w:rsidR="00C02964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5A145" w14:textId="77777777" w:rsidR="00B11EA6" w:rsidRDefault="00B11EA6" w:rsidP="00FE0A66">
      <w:pPr>
        <w:spacing w:after="0" w:line="240" w:lineRule="auto"/>
      </w:pPr>
      <w:r>
        <w:separator/>
      </w:r>
    </w:p>
  </w:endnote>
  <w:endnote w:type="continuationSeparator" w:id="0">
    <w:p w14:paraId="6957807C" w14:textId="77777777" w:rsidR="00B11EA6" w:rsidRDefault="00B11EA6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A5FC" w14:textId="77777777" w:rsidR="006E2E58" w:rsidRDefault="006E2E5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54E07" w14:textId="77777777" w:rsidR="006E2E58" w:rsidRDefault="006E2E5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C69C" w14:textId="77777777" w:rsidR="00B11EA6" w:rsidRDefault="00B11EA6" w:rsidP="00FE0A66">
      <w:pPr>
        <w:spacing w:after="0" w:line="240" w:lineRule="auto"/>
      </w:pPr>
      <w:r>
        <w:separator/>
      </w:r>
    </w:p>
  </w:footnote>
  <w:footnote w:type="continuationSeparator" w:id="0">
    <w:p w14:paraId="2937C26F" w14:textId="77777777" w:rsidR="00B11EA6" w:rsidRDefault="00B11EA6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B10A" w14:textId="77777777" w:rsidR="006E2E58" w:rsidRDefault="006E2E5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5168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26AF0E" w14:textId="3C60887C" w:rsidR="00523E65" w:rsidRPr="00994407" w:rsidRDefault="00DE72FB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E85D2E">
      <w:rPr>
        <w:rStyle w:val="HeadingCarattere"/>
        <w:rFonts w:eastAsia="Calibri"/>
        <w:b/>
        <w:sz w:val="20"/>
        <w:szCs w:val="20"/>
        <w:lang w:val="pt-BR"/>
      </w:rPr>
      <w:t>2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</w:t>
    </w:r>
    <w:r w:rsidR="00DB7420">
      <w:rPr>
        <w:rStyle w:val="HeadingCarattere"/>
        <w:rFonts w:eastAsia="Calibri"/>
        <w:b/>
        <w:sz w:val="20"/>
        <w:szCs w:val="20"/>
        <w:lang w:val="pt-BR"/>
      </w:rPr>
      <w:t xml:space="preserve">onexão </w:t>
    </w:r>
    <w:r w:rsidR="00E85D2E">
      <w:rPr>
        <w:rStyle w:val="HeadingCarattere"/>
        <w:rFonts w:eastAsia="Calibri"/>
        <w:b/>
        <w:sz w:val="20"/>
        <w:szCs w:val="20"/>
        <w:lang w:val="pt-BR"/>
      </w:rPr>
      <w:t>LILO</w:t>
    </w:r>
  </w:p>
  <w:p w14:paraId="24168BEC" w14:textId="4240DF8C" w:rsidR="00994407" w:rsidRDefault="00BA4D5F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E53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384EF7DB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7F7671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7F7671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6E2E58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5EE9" w14:textId="77777777" w:rsidR="006E2E58" w:rsidRDefault="006E2E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A5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072D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2E58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671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1EA6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2964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Enel s.p.a.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</cp:revision>
  <cp:lastPrinted>2018-07-17T17:16:00Z</cp:lastPrinted>
  <dcterms:created xsi:type="dcterms:W3CDTF">2023-12-27T11:56:00Z</dcterms:created>
  <dcterms:modified xsi:type="dcterms:W3CDTF">2023-12-27T14:56:00Z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2023-09-21T21:12:43Z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424c4bb0-52e0-41a7-b0b2-af294d40739a</vt:lpwstr>
  </property>
  <property fmtid="{D5CDD505-2E9C-101B-9397-08002B2CF9AE}" pid="9" name="MSIP_Label_797ad33d-ed35-43c0-b526-22bc83c17deb_ContentBits">
    <vt:lpwstr>1</vt:lpwstr>
  </property>
</Properties>
</file>